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CF5F5" w14:textId="313422ED" w:rsidR="00771C5E" w:rsidRDefault="00771C5E" w:rsidP="00771C5E">
      <w:pPr>
        <w:jc w:val="center"/>
        <w:rPr>
          <w:rFonts w:ascii="Script MT Bold" w:hAnsi="Script MT Bold" w:cs="Calibri"/>
          <w:b/>
          <w:bCs/>
          <w:sz w:val="48"/>
          <w:szCs w:val="48"/>
        </w:rPr>
      </w:pPr>
      <w:r>
        <w:rPr>
          <w:rFonts w:ascii="Script MT Bold" w:hAnsi="Script MT Bold" w:cs="Calibri"/>
          <w:b/>
          <w:bCs/>
          <w:sz w:val="48"/>
          <w:szCs w:val="48"/>
        </w:rPr>
        <w:t xml:space="preserve">Biblical Foundations 3. </w:t>
      </w:r>
      <w:r>
        <w:rPr>
          <w:rFonts w:ascii="Script MT Bold" w:hAnsi="Script MT Bold" w:cs="Calibri"/>
          <w:b/>
          <w:bCs/>
          <w:sz w:val="48"/>
          <w:szCs w:val="48"/>
        </w:rPr>
        <w:t>6</w:t>
      </w:r>
    </w:p>
    <w:p w14:paraId="4684C6AB" w14:textId="253A93A4" w:rsidR="00771C5E" w:rsidRDefault="00771C5E" w:rsidP="00771C5E">
      <w:pPr>
        <w:jc w:val="center"/>
        <w:rPr>
          <w:rFonts w:ascii="Script MT Bold" w:hAnsi="Script MT Bold" w:cs="Calibri"/>
          <w:b/>
          <w:bCs/>
          <w:sz w:val="48"/>
          <w:szCs w:val="48"/>
        </w:rPr>
      </w:pPr>
      <w:r>
        <w:rPr>
          <w:rFonts w:ascii="Script MT Bold" w:hAnsi="Script MT Bold" w:cs="Calibri"/>
          <w:b/>
          <w:bCs/>
          <w:sz w:val="48"/>
          <w:szCs w:val="48"/>
        </w:rPr>
        <w:t>The Doctrine of Election and Reprobation (Pt.</w:t>
      </w:r>
      <w:r>
        <w:rPr>
          <w:rFonts w:ascii="Script MT Bold" w:hAnsi="Script MT Bold" w:cs="Calibri"/>
          <w:b/>
          <w:bCs/>
          <w:sz w:val="48"/>
          <w:szCs w:val="48"/>
        </w:rPr>
        <w:t>4</w:t>
      </w:r>
      <w:r>
        <w:rPr>
          <w:rFonts w:ascii="Script MT Bold" w:hAnsi="Script MT Bold" w:cs="Calibri"/>
          <w:b/>
          <w:bCs/>
          <w:sz w:val="48"/>
          <w:szCs w:val="48"/>
        </w:rPr>
        <w:t>)</w:t>
      </w:r>
    </w:p>
    <w:p w14:paraId="40211518" w14:textId="77777777" w:rsidR="00D96B96" w:rsidRDefault="00D96B96"/>
    <w:p w14:paraId="1DB6FDF6" w14:textId="77777777" w:rsidR="00771C5E" w:rsidRDefault="00771C5E" w:rsidP="00771C5E">
      <w:pPr>
        <w:rPr>
          <w:rFonts w:ascii="Arial" w:hAnsi="Arial" w:cs="Arial"/>
          <w:sz w:val="28"/>
          <w:szCs w:val="28"/>
        </w:rPr>
      </w:pPr>
      <w:r>
        <w:rPr>
          <w:rFonts w:ascii="Arial" w:hAnsi="Arial" w:cs="Arial"/>
          <w:b/>
          <w:bCs/>
          <w:sz w:val="28"/>
          <w:szCs w:val="28"/>
        </w:rPr>
        <w:t xml:space="preserve">Romans 9:11-13 NRSV </w:t>
      </w:r>
      <w:r w:rsidRPr="00771C5E">
        <w:rPr>
          <w:rFonts w:ascii="Arial" w:hAnsi="Arial" w:cs="Arial"/>
          <w:sz w:val="28"/>
          <w:szCs w:val="28"/>
        </w:rPr>
        <w:t>Even before they had been born or had done anything good or bad (so that God’s purpose of election might continue, not by works but by his call) she was told, “The elder shall serve the younger.” As it is written, “I have loved Jacob, but I have hated Esau.”</w:t>
      </w:r>
    </w:p>
    <w:p w14:paraId="22DAD341" w14:textId="77777777" w:rsidR="00771C5E" w:rsidRDefault="00771C5E" w:rsidP="00771C5E">
      <w:pPr>
        <w:rPr>
          <w:rFonts w:ascii="Arial" w:hAnsi="Arial" w:cs="Arial"/>
          <w:sz w:val="28"/>
          <w:szCs w:val="28"/>
        </w:rPr>
      </w:pPr>
      <w:r w:rsidRPr="00771C5E">
        <w:rPr>
          <w:rFonts w:ascii="Arial" w:hAnsi="Arial" w:cs="Arial"/>
          <w:b/>
          <w:bCs/>
          <w:sz w:val="28"/>
          <w:szCs w:val="28"/>
        </w:rPr>
        <w:t>Romans 11:5-6 NRSV</w:t>
      </w:r>
      <w:r>
        <w:rPr>
          <w:rFonts w:ascii="Arial" w:hAnsi="Arial" w:cs="Arial"/>
          <w:sz w:val="28"/>
          <w:szCs w:val="28"/>
        </w:rPr>
        <w:t xml:space="preserve"> </w:t>
      </w:r>
      <w:r w:rsidRPr="00771C5E">
        <w:rPr>
          <w:rFonts w:ascii="Arial" w:hAnsi="Arial" w:cs="Arial"/>
          <w:sz w:val="28"/>
          <w:szCs w:val="28"/>
        </w:rPr>
        <w:t>But what is the divine reply to him? “I have kept for myself seven thousand who have not bowed the knee to Baal.” So too at the present time there is a remnant, chosen by grace. But if it is by grace, it is no longer on the basis of works, otherwise grace would no longer be grace.</w:t>
      </w:r>
    </w:p>
    <w:p w14:paraId="3679368F" w14:textId="77777777" w:rsidR="00771C5E" w:rsidRDefault="00771C5E" w:rsidP="00771C5E">
      <w:pPr>
        <w:rPr>
          <w:rFonts w:ascii="Arial" w:hAnsi="Arial" w:cs="Arial"/>
          <w:sz w:val="28"/>
          <w:szCs w:val="28"/>
        </w:rPr>
      </w:pPr>
      <w:r w:rsidRPr="00771C5E">
        <w:rPr>
          <w:rFonts w:ascii="Arial" w:hAnsi="Arial" w:cs="Arial"/>
          <w:b/>
          <w:bCs/>
          <w:sz w:val="28"/>
          <w:szCs w:val="28"/>
        </w:rPr>
        <w:t>Ephesians 1:4-6 NKJV</w:t>
      </w:r>
      <w:r>
        <w:rPr>
          <w:rFonts w:ascii="Arial" w:hAnsi="Arial" w:cs="Arial"/>
          <w:sz w:val="28"/>
          <w:szCs w:val="28"/>
        </w:rPr>
        <w:t xml:space="preserve"> </w:t>
      </w:r>
      <w:r w:rsidRPr="00771C5E">
        <w:rPr>
          <w:rFonts w:ascii="Arial" w:hAnsi="Arial" w:cs="Arial"/>
          <w:sz w:val="28"/>
          <w:szCs w:val="28"/>
        </w:rPr>
        <w:t>just as He chose us in Him before the foundation of the world, that we should be holy and without blame before Him in love, having predestined us to adoption as sons by Jesus Christ to Himself, according to the good pleasure of His will, to the praise of the glory of His grace, by which He made us accepted in the Beloved.</w:t>
      </w:r>
    </w:p>
    <w:p w14:paraId="6C0332AE" w14:textId="77777777" w:rsidR="00771C5E" w:rsidRPr="00771C5E" w:rsidRDefault="00771C5E" w:rsidP="00771C5E">
      <w:pPr>
        <w:rPr>
          <w:rFonts w:ascii="Arial" w:hAnsi="Arial" w:cs="Arial"/>
          <w:sz w:val="28"/>
          <w:szCs w:val="28"/>
        </w:rPr>
      </w:pPr>
    </w:p>
    <w:p w14:paraId="19062B55" w14:textId="632EE988" w:rsidR="00771C5E" w:rsidRPr="00771C5E" w:rsidRDefault="00771C5E" w:rsidP="00771C5E">
      <w:pPr>
        <w:rPr>
          <w:rFonts w:ascii="Arial" w:hAnsi="Arial" w:cs="Arial"/>
          <w:sz w:val="28"/>
          <w:szCs w:val="28"/>
        </w:rPr>
      </w:pPr>
    </w:p>
    <w:p w14:paraId="5EBBE6FC" w14:textId="3FE73563" w:rsidR="00771C5E" w:rsidRPr="00771C5E" w:rsidRDefault="00771C5E" w:rsidP="00771C5E">
      <w:pPr>
        <w:rPr>
          <w:rFonts w:ascii="Arial" w:hAnsi="Arial" w:cs="Arial"/>
          <w:b/>
          <w:bCs/>
          <w:sz w:val="28"/>
          <w:szCs w:val="28"/>
        </w:rPr>
      </w:pPr>
    </w:p>
    <w:p w14:paraId="27321A8D" w14:textId="10398CF4" w:rsidR="00771C5E" w:rsidRPr="00771C5E" w:rsidRDefault="00771C5E">
      <w:pPr>
        <w:rPr>
          <w:rFonts w:ascii="Arial" w:hAnsi="Arial" w:cs="Arial"/>
          <w:b/>
          <w:bCs/>
          <w:sz w:val="28"/>
          <w:szCs w:val="28"/>
        </w:rPr>
      </w:pPr>
    </w:p>
    <w:sectPr w:rsidR="00771C5E" w:rsidRPr="00771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C5E"/>
    <w:rsid w:val="00771C5E"/>
    <w:rsid w:val="00C327BD"/>
    <w:rsid w:val="00D9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4AD5"/>
  <w15:chartTrackingRefBased/>
  <w15:docId w15:val="{911BE445-A16E-4A16-BB7A-BF91B0F3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C5E"/>
    <w:pPr>
      <w:spacing w:line="252" w:lineRule="auto"/>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1</cp:revision>
  <dcterms:created xsi:type="dcterms:W3CDTF">2023-10-04T15:06:00Z</dcterms:created>
  <dcterms:modified xsi:type="dcterms:W3CDTF">2023-10-04T15:12:00Z</dcterms:modified>
</cp:coreProperties>
</file>