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1F46E01" wp14:paraId="73B3FE16" wp14:textId="06769F01">
      <w:pPr>
        <w:spacing w:after="200" w:line="252" w:lineRule="auto"/>
        <w:jc w:val="center"/>
        <w:rPr>
          <w:rFonts w:ascii="Script MT Bold" w:hAnsi="Script MT Bold" w:eastAsia="Script MT Bold" w:cs="Script MT Bold"/>
          <w:b w:val="0"/>
          <w:bCs w:val="0"/>
          <w:i w:val="0"/>
          <w:iCs w:val="0"/>
          <w:caps w:val="0"/>
          <w:smallCaps w:val="0"/>
          <w:noProof w:val="0"/>
          <w:color w:val="000000" w:themeColor="text1" w:themeTint="FF" w:themeShade="FF"/>
          <w:sz w:val="48"/>
          <w:szCs w:val="48"/>
          <w:lang w:val="en-US"/>
        </w:rPr>
      </w:pPr>
      <w:r w:rsidRPr="61F46E01" w:rsidR="61F46E01">
        <w:rPr>
          <w:rFonts w:ascii="Script MT Bold" w:hAnsi="Script MT Bold" w:eastAsia="Script MT Bold" w:cs="Script MT Bold"/>
          <w:b w:val="1"/>
          <w:bCs w:val="1"/>
          <w:i w:val="0"/>
          <w:iCs w:val="0"/>
          <w:caps w:val="0"/>
          <w:smallCaps w:val="0"/>
          <w:noProof w:val="0"/>
          <w:color w:val="000000" w:themeColor="text1" w:themeTint="FF" w:themeShade="FF"/>
          <w:sz w:val="48"/>
          <w:szCs w:val="48"/>
          <w:lang w:val="en-US"/>
        </w:rPr>
        <w:t xml:space="preserve">Biblical Foundations – Justification (Right Legal Standing Before God) </w:t>
      </w:r>
    </w:p>
    <w:p xmlns:wp14="http://schemas.microsoft.com/office/word/2010/wordml" w:rsidP="61F46E01" wp14:paraId="7AFF602E" wp14:textId="22541D63">
      <w:pPr>
        <w:spacing w:after="200" w:line="252" w:lineRule="auto"/>
        <w:jc w:val="center"/>
        <w:rPr>
          <w:rFonts w:ascii="Script MT Bold" w:hAnsi="Script MT Bold" w:eastAsia="Script MT Bold" w:cs="Script MT Bold"/>
          <w:b w:val="1"/>
          <w:bCs w:val="1"/>
          <w:i w:val="0"/>
          <w:iCs w:val="0"/>
          <w:caps w:val="0"/>
          <w:smallCaps w:val="0"/>
          <w:noProof w:val="0"/>
          <w:color w:val="000000" w:themeColor="text1" w:themeTint="FF" w:themeShade="FF"/>
          <w:sz w:val="40"/>
          <w:szCs w:val="40"/>
          <w:lang w:val="en-US"/>
        </w:rPr>
      </w:pPr>
      <w:r w:rsidRPr="61F46E01" w:rsidR="61F46E01">
        <w:rPr>
          <w:rFonts w:ascii="Script MT Bold" w:hAnsi="Script MT Bold" w:eastAsia="Script MT Bold" w:cs="Script MT Bold"/>
          <w:b w:val="1"/>
          <w:bCs w:val="1"/>
          <w:i w:val="0"/>
          <w:iCs w:val="0"/>
          <w:caps w:val="0"/>
          <w:smallCaps w:val="0"/>
          <w:noProof w:val="0"/>
          <w:color w:val="000000" w:themeColor="text1" w:themeTint="FF" w:themeShade="FF"/>
          <w:sz w:val="40"/>
          <w:szCs w:val="40"/>
          <w:lang w:val="en-US"/>
        </w:rPr>
        <w:t>God declares us to be just in his sight.</w:t>
      </w:r>
    </w:p>
    <w:p xmlns:wp14="http://schemas.microsoft.com/office/word/2010/wordml" w:rsidP="61F46E01" wp14:paraId="6ADBF462" wp14:textId="00298B2D">
      <w:pPr>
        <w:spacing w:after="200" w:line="252" w:lineRule="auto"/>
        <w:jc w:val="left"/>
        <w:rPr>
          <w:rFonts w:ascii="Script MT Bold" w:hAnsi="Script MT Bold" w:eastAsia="Script MT Bold" w:cs="Script MT Bold"/>
          <w:noProof w:val="0"/>
          <w:sz w:val="40"/>
          <w:szCs w:val="40"/>
          <w:lang w:val="en-US"/>
        </w:rPr>
      </w:pPr>
      <w:r w:rsidRPr="61F46E01" w:rsidR="61F46E01">
        <w:rPr>
          <w:rFonts w:ascii="Arial" w:hAnsi="Arial" w:eastAsia="Arial" w:cs="Arial"/>
          <w:b w:val="1"/>
          <w:bCs w:val="1"/>
          <w:i w:val="1"/>
          <w:iCs w:val="1"/>
          <w:caps w:val="0"/>
          <w:smallCaps w:val="0"/>
          <w:noProof w:val="0"/>
          <w:color w:val="0070C0"/>
          <w:sz w:val="28"/>
          <w:szCs w:val="28"/>
          <w:lang w:val="en-US"/>
        </w:rPr>
        <w:t>Justification can be defined as an instantaneous legal act of God in which he (1) thinks of our sins as forgiven and Christ’s righteousness as belonging to us, and (2) declares us to be righteous in his sight</w:t>
      </w:r>
      <w:r w:rsidRPr="61F46E01" w:rsidR="61F46E01">
        <w:rPr>
          <w:rFonts w:ascii="Arial" w:hAnsi="Arial" w:eastAsia="Arial" w:cs="Arial"/>
          <w:b w:val="0"/>
          <w:bCs w:val="0"/>
          <w:i w:val="0"/>
          <w:iCs w:val="0"/>
          <w:caps w:val="0"/>
          <w:smallCaps w:val="0"/>
          <w:noProof w:val="0"/>
          <w:sz w:val="28"/>
          <w:szCs w:val="28"/>
          <w:lang w:val="en-US"/>
        </w:rPr>
        <w:t>.</w:t>
      </w:r>
    </w:p>
    <w:p xmlns:wp14="http://schemas.microsoft.com/office/word/2010/wordml" w:rsidP="578999E1" wp14:paraId="5BE33D96" wp14:textId="4239810A">
      <w:pPr>
        <w:pStyle w:val="Normal"/>
        <w:spacing w:after="200" w:line="252" w:lineRule="auto"/>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578999E1" w:rsidR="578999E1">
        <w:rPr>
          <w:rFonts w:ascii="Arial" w:hAnsi="Arial" w:eastAsia="Arial" w:cs="Arial"/>
          <w:b w:val="0"/>
          <w:bCs w:val="0"/>
          <w:i w:val="0"/>
          <w:iCs w:val="0"/>
          <w:caps w:val="0"/>
          <w:smallCaps w:val="0"/>
          <w:noProof w:val="0"/>
          <w:color w:val="000000" w:themeColor="text1" w:themeTint="FF" w:themeShade="FF"/>
          <w:sz w:val="28"/>
          <w:szCs w:val="28"/>
          <w:lang w:val="en-US"/>
        </w:rPr>
        <w:t xml:space="preserve">In God’s legal declaration of justification, he specifically declares that we are just </w:t>
      </w:r>
      <w:r w:rsidRPr="578999E1" w:rsidR="578999E1">
        <w:rPr>
          <w:rFonts w:ascii="Arial" w:hAnsi="Arial" w:eastAsia="Arial" w:cs="Arial"/>
          <w:b w:val="1"/>
          <w:bCs w:val="1"/>
          <w:i w:val="1"/>
          <w:iCs w:val="1"/>
          <w:caps w:val="0"/>
          <w:smallCaps w:val="0"/>
          <w:noProof w:val="0"/>
          <w:color w:val="000000" w:themeColor="text1" w:themeTint="FF" w:themeShade="FF"/>
          <w:sz w:val="28"/>
          <w:szCs w:val="28"/>
          <w:u w:val="single"/>
          <w:lang w:val="en-US"/>
        </w:rPr>
        <w:t>in his sight</w:t>
      </w:r>
      <w:r w:rsidRPr="578999E1" w:rsidR="578999E1">
        <w:rPr>
          <w:rFonts w:ascii="Arial" w:hAnsi="Arial" w:eastAsia="Arial" w:cs="Arial"/>
          <w:b w:val="1"/>
          <w:bCs w:val="1"/>
          <w:i w:val="1"/>
          <w:iCs w:val="1"/>
          <w:caps w:val="0"/>
          <w:smallCaps w:val="0"/>
          <w:noProof w:val="0"/>
          <w:color w:val="000000" w:themeColor="text1" w:themeTint="FF" w:themeShade="FF"/>
          <w:sz w:val="28"/>
          <w:szCs w:val="28"/>
          <w:lang w:val="en-US"/>
        </w:rPr>
        <w:t>.</w:t>
      </w:r>
      <w:r w:rsidRPr="578999E1" w:rsidR="578999E1">
        <w:rPr>
          <w:rFonts w:ascii="Arial" w:hAnsi="Arial" w:eastAsia="Arial" w:cs="Arial"/>
          <w:b w:val="0"/>
          <w:bCs w:val="0"/>
          <w:i w:val="0"/>
          <w:iCs w:val="0"/>
          <w:caps w:val="0"/>
          <w:smallCaps w:val="0"/>
          <w:noProof w:val="0"/>
          <w:color w:val="000000" w:themeColor="text1" w:themeTint="FF" w:themeShade="FF"/>
          <w:sz w:val="28"/>
          <w:szCs w:val="28"/>
          <w:lang w:val="en-US"/>
        </w:rPr>
        <w:t xml:space="preserve"> This declaration involves two aspects. First, it means that he declares we have no penalty to pay for sin, including past, present, and future sins. </w:t>
      </w:r>
      <w:r w:rsidRPr="578999E1" w:rsidR="578999E1">
        <w:rPr>
          <w:rFonts w:ascii="Arial" w:hAnsi="Arial" w:eastAsia="Arial" w:cs="Arial"/>
          <w:b w:val="0"/>
          <w:bCs w:val="0"/>
          <w:i w:val="0"/>
          <w:iCs w:val="0"/>
          <w:caps w:val="0"/>
          <w:smallCaps w:val="0"/>
          <w:noProof w:val="0"/>
          <w:color w:val="FF0000"/>
          <w:sz w:val="28"/>
          <w:szCs w:val="28"/>
          <w:lang w:val="en-US"/>
        </w:rPr>
        <w:t>(Romans 8:1)</w:t>
      </w:r>
      <w:r w:rsidRPr="578999E1" w:rsidR="578999E1">
        <w:rPr>
          <w:rFonts w:ascii="Arial" w:hAnsi="Arial" w:eastAsia="Arial" w:cs="Arial"/>
          <w:b w:val="0"/>
          <w:bCs w:val="0"/>
          <w:i w:val="0"/>
          <w:iCs w:val="0"/>
          <w:caps w:val="0"/>
          <w:smallCaps w:val="0"/>
          <w:noProof w:val="0"/>
          <w:color w:val="000000" w:themeColor="text1" w:themeTint="FF" w:themeShade="FF"/>
          <w:sz w:val="28"/>
          <w:szCs w:val="28"/>
          <w:lang w:val="en-US"/>
        </w:rPr>
        <w:t xml:space="preserve"> In this sense those who are justified have no penalty to pay for sin- this means we are not subject to any charge of guilt. </w:t>
      </w:r>
      <w:r w:rsidRPr="578999E1" w:rsidR="578999E1">
        <w:rPr>
          <w:rFonts w:ascii="Arial" w:hAnsi="Arial" w:eastAsia="Arial" w:cs="Arial"/>
          <w:b w:val="0"/>
          <w:bCs w:val="0"/>
          <w:i w:val="0"/>
          <w:iCs w:val="0"/>
          <w:caps w:val="0"/>
          <w:smallCaps w:val="0"/>
          <w:noProof w:val="0"/>
          <w:color w:val="FF0000"/>
          <w:sz w:val="28"/>
          <w:szCs w:val="28"/>
          <w:lang w:val="en-US"/>
        </w:rPr>
        <w:t>(Romans 8:33-34)</w:t>
      </w:r>
      <w:r w:rsidRPr="578999E1" w:rsidR="578999E1">
        <w:rPr>
          <w:rFonts w:ascii="Arial" w:hAnsi="Arial" w:eastAsia="Arial" w:cs="Arial"/>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578999E1" wp14:paraId="165F2C6F" wp14:textId="192C1CC0">
      <w:pPr>
        <w:pStyle w:val="Normal"/>
        <w:spacing w:after="200" w:line="252" w:lineRule="auto"/>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578999E1" w:rsidR="578999E1">
        <w:rPr>
          <w:rFonts w:ascii="Arial" w:hAnsi="Arial" w:eastAsia="Arial" w:cs="Arial"/>
          <w:b w:val="0"/>
          <w:bCs w:val="0"/>
          <w:i w:val="0"/>
          <w:iCs w:val="0"/>
          <w:caps w:val="0"/>
          <w:smallCaps w:val="0"/>
          <w:noProof w:val="0"/>
          <w:color w:val="000000" w:themeColor="text1" w:themeTint="FF" w:themeShade="FF"/>
          <w:sz w:val="28"/>
          <w:szCs w:val="28"/>
          <w:lang w:val="en-US"/>
        </w:rPr>
        <w:t xml:space="preserve">But if God merely declared us to be </w:t>
      </w:r>
      <w:r w:rsidRPr="578999E1" w:rsidR="578999E1">
        <w:rPr>
          <w:rFonts w:ascii="Arial" w:hAnsi="Arial" w:eastAsia="Arial" w:cs="Arial"/>
          <w:b w:val="1"/>
          <w:bCs w:val="1"/>
          <w:i w:val="1"/>
          <w:iCs w:val="1"/>
          <w:caps w:val="0"/>
          <w:smallCaps w:val="0"/>
          <w:noProof w:val="0"/>
          <w:color w:val="000000" w:themeColor="text1" w:themeTint="FF" w:themeShade="FF"/>
          <w:sz w:val="28"/>
          <w:szCs w:val="28"/>
          <w:lang w:val="en-US"/>
        </w:rPr>
        <w:t>forgiven from our sins</w:t>
      </w:r>
      <w:r w:rsidRPr="578999E1" w:rsidR="578999E1">
        <w:rPr>
          <w:rFonts w:ascii="Arial" w:hAnsi="Arial" w:eastAsia="Arial" w:cs="Arial"/>
          <w:b w:val="0"/>
          <w:bCs w:val="0"/>
          <w:i w:val="0"/>
          <w:iCs w:val="0"/>
          <w:caps w:val="0"/>
          <w:smallCaps w:val="0"/>
          <w:noProof w:val="0"/>
          <w:color w:val="000000" w:themeColor="text1" w:themeTint="FF" w:themeShade="FF"/>
          <w:sz w:val="28"/>
          <w:szCs w:val="28"/>
          <w:lang w:val="en-US"/>
        </w:rPr>
        <w:t>, that would not solve our problems entirely, for it would only make us morally neutral before God- as was Adam and Eve before they had done anything right or wrong in God’s sight.</w:t>
      </w:r>
      <w:r w:rsidRPr="578999E1" w:rsidR="578999E1">
        <w:rPr>
          <w:rFonts w:ascii="Arial" w:hAnsi="Arial" w:eastAsia="Arial" w:cs="Arial"/>
          <w:b w:val="0"/>
          <w:bCs w:val="0"/>
          <w:i w:val="0"/>
          <w:iCs w:val="0"/>
          <w:caps w:val="0"/>
          <w:smallCaps w:val="0"/>
          <w:noProof w:val="0"/>
          <w:color w:val="000000" w:themeColor="text1" w:themeTint="FF" w:themeShade="FF"/>
          <w:sz w:val="28"/>
          <w:szCs w:val="28"/>
          <w:lang w:val="en-US"/>
        </w:rPr>
        <w:t xml:space="preserve"> They were not guilty before God, but neither had they earned a record of righteousness before God. In one aspect of justification, God declares our sins are forgiven </w:t>
      </w:r>
      <w:r w:rsidRPr="578999E1" w:rsidR="578999E1">
        <w:rPr>
          <w:rFonts w:ascii="Arial" w:hAnsi="Arial" w:eastAsia="Arial" w:cs="Arial"/>
          <w:b w:val="1"/>
          <w:bCs w:val="1"/>
          <w:i w:val="1"/>
          <w:iCs w:val="1"/>
          <w:caps w:val="0"/>
          <w:smallCaps w:val="0"/>
          <w:noProof w:val="0"/>
          <w:color w:val="000000" w:themeColor="text1" w:themeTint="FF" w:themeShade="FF"/>
          <w:sz w:val="28"/>
          <w:szCs w:val="28"/>
          <w:lang w:val="en-US"/>
        </w:rPr>
        <w:t>(removing the negative impact of guilt)</w:t>
      </w:r>
      <w:r w:rsidRPr="578999E1" w:rsidR="578999E1">
        <w:rPr>
          <w:rFonts w:ascii="Arial" w:hAnsi="Arial" w:eastAsia="Arial" w:cs="Arial"/>
          <w:b w:val="0"/>
          <w:bCs w:val="0"/>
          <w:i w:val="0"/>
          <w:iCs w:val="0"/>
          <w:caps w:val="0"/>
          <w:smallCaps w:val="0"/>
          <w:noProof w:val="0"/>
          <w:color w:val="000000" w:themeColor="text1" w:themeTint="FF" w:themeShade="FF"/>
          <w:sz w:val="28"/>
          <w:szCs w:val="28"/>
          <w:lang w:val="en-US"/>
        </w:rPr>
        <w:t xml:space="preserve">, in the other equally important aspect of justification, he attributes Christ’s righteousness as belonging to us </w:t>
      </w:r>
      <w:r w:rsidRPr="578999E1" w:rsidR="578999E1">
        <w:rPr>
          <w:rFonts w:ascii="Arial" w:hAnsi="Arial" w:eastAsia="Arial" w:cs="Arial"/>
          <w:b w:val="1"/>
          <w:bCs w:val="1"/>
          <w:i w:val="1"/>
          <w:iCs w:val="1"/>
          <w:caps w:val="0"/>
          <w:smallCaps w:val="0"/>
          <w:noProof w:val="0"/>
          <w:color w:val="000000" w:themeColor="text1" w:themeTint="FF" w:themeShade="FF"/>
          <w:sz w:val="28"/>
          <w:szCs w:val="28"/>
          <w:lang w:val="en-US"/>
        </w:rPr>
        <w:t>(attaching the positive impact righteousness)</w:t>
      </w:r>
      <w:r w:rsidRPr="578999E1" w:rsidR="578999E1">
        <w:rPr>
          <w:rFonts w:ascii="Arial" w:hAnsi="Arial" w:eastAsia="Arial" w:cs="Arial"/>
          <w:b w:val="0"/>
          <w:bCs w:val="0"/>
          <w:i w:val="0"/>
          <w:iCs w:val="0"/>
          <w:caps w:val="0"/>
          <w:smallCaps w:val="0"/>
          <w:noProof w:val="0"/>
          <w:color w:val="000000" w:themeColor="text1" w:themeTint="FF" w:themeShade="FF"/>
          <w:sz w:val="28"/>
          <w:szCs w:val="28"/>
          <w:lang w:val="en-US"/>
        </w:rPr>
        <w:t xml:space="preserve">. Therefore, the second aspect of justification is that God must declare us not merely to be neutral in his sight but </w:t>
      </w:r>
      <w:bookmarkStart w:name="_Int_RRoBMrKE" w:id="602047608"/>
      <w:r w:rsidRPr="578999E1" w:rsidR="578999E1">
        <w:rPr>
          <w:rFonts w:ascii="Arial" w:hAnsi="Arial" w:eastAsia="Arial" w:cs="Arial"/>
          <w:b w:val="0"/>
          <w:bCs w:val="0"/>
          <w:i w:val="0"/>
          <w:iCs w:val="0"/>
          <w:caps w:val="0"/>
          <w:smallCaps w:val="0"/>
          <w:noProof w:val="0"/>
          <w:color w:val="000000" w:themeColor="text1" w:themeTint="FF" w:themeShade="FF"/>
          <w:sz w:val="28"/>
          <w:szCs w:val="28"/>
          <w:lang w:val="en-US"/>
        </w:rPr>
        <w:t>actually to</w:t>
      </w:r>
      <w:bookmarkEnd w:id="602047608"/>
      <w:r w:rsidRPr="578999E1" w:rsidR="578999E1">
        <w:rPr>
          <w:rFonts w:ascii="Arial" w:hAnsi="Arial" w:eastAsia="Arial" w:cs="Arial"/>
          <w:b w:val="0"/>
          <w:bCs w:val="0"/>
          <w:i w:val="0"/>
          <w:iCs w:val="0"/>
          <w:caps w:val="0"/>
          <w:smallCaps w:val="0"/>
          <w:noProof w:val="0"/>
          <w:color w:val="000000" w:themeColor="text1" w:themeTint="FF" w:themeShade="FF"/>
          <w:sz w:val="28"/>
          <w:szCs w:val="28"/>
          <w:lang w:val="en-US"/>
        </w:rPr>
        <w:t xml:space="preserve"> be righteous in his sight. In fact, he must declare us to have the merits of perfect righteousness before him. Thus, the questions arise:</w:t>
      </w:r>
      <w:r w:rsidRPr="578999E1" w:rsidR="578999E1">
        <w:rPr>
          <w:rFonts w:ascii="Arial" w:hAnsi="Arial" w:eastAsia="Arial" w:cs="Arial"/>
          <w:b w:val="0"/>
          <w:bCs w:val="0"/>
          <w:i w:val="0"/>
          <w:iCs w:val="0"/>
          <w:caps w:val="0"/>
          <w:smallCaps w:val="0"/>
          <w:noProof w:val="0"/>
          <w:color w:val="000000" w:themeColor="text1" w:themeTint="FF" w:themeShade="FF"/>
          <w:sz w:val="28"/>
          <w:szCs w:val="28"/>
          <w:u w:val="none"/>
          <w:lang w:val="en-US"/>
        </w:rPr>
        <w:t xml:space="preserve"> </w:t>
      </w:r>
      <w:r w:rsidRPr="578999E1" w:rsidR="578999E1">
        <w:rPr>
          <w:rFonts w:ascii="Arial" w:hAnsi="Arial" w:eastAsia="Arial" w:cs="Arial"/>
          <w:b w:val="1"/>
          <w:bCs w:val="1"/>
          <w:i w:val="1"/>
          <w:iCs w:val="1"/>
          <w:caps w:val="0"/>
          <w:smallCaps w:val="0"/>
          <w:noProof w:val="0"/>
          <w:color w:val="0070C0"/>
          <w:sz w:val="28"/>
          <w:szCs w:val="28"/>
          <w:u w:val="none"/>
          <w:lang w:val="en-US"/>
        </w:rPr>
        <w:t>How can God truthfully declare that we have no penalty to pay for sin when we are in fact guilty sinners</w:t>
      </w:r>
      <w:r w:rsidRPr="578999E1" w:rsidR="578999E1">
        <w:rPr>
          <w:rFonts w:ascii="Arial" w:hAnsi="Arial" w:eastAsia="Arial" w:cs="Arial"/>
          <w:b w:val="1"/>
          <w:bCs w:val="1"/>
          <w:i w:val="1"/>
          <w:iCs w:val="1"/>
          <w:caps w:val="0"/>
          <w:smallCaps w:val="0"/>
          <w:noProof w:val="0"/>
          <w:color w:val="0070C0"/>
          <w:sz w:val="28"/>
          <w:szCs w:val="28"/>
          <w:u w:val="none"/>
          <w:lang w:val="en-US"/>
        </w:rPr>
        <w:t>?</w:t>
      </w:r>
      <w:r w:rsidRPr="578999E1" w:rsidR="578999E1">
        <w:rPr>
          <w:rFonts w:ascii="Arial" w:hAnsi="Arial" w:eastAsia="Arial" w:cs="Arial"/>
          <w:b w:val="1"/>
          <w:bCs w:val="1"/>
          <w:i w:val="1"/>
          <w:iCs w:val="1"/>
          <w:caps w:val="0"/>
          <w:smallCaps w:val="0"/>
          <w:noProof w:val="0"/>
          <w:color w:val="0070C0"/>
          <w:sz w:val="28"/>
          <w:szCs w:val="28"/>
          <w:u w:val="none"/>
          <w:lang w:val="en-US"/>
        </w:rPr>
        <w:t xml:space="preserve"> </w:t>
      </w:r>
      <w:r w:rsidRPr="578999E1" w:rsidR="578999E1">
        <w:rPr>
          <w:rFonts w:ascii="Arial" w:hAnsi="Arial" w:eastAsia="Arial" w:cs="Arial"/>
          <w:b w:val="1"/>
          <w:bCs w:val="1"/>
          <w:i w:val="1"/>
          <w:iCs w:val="1"/>
          <w:caps w:val="0"/>
          <w:smallCaps w:val="0"/>
          <w:noProof w:val="0"/>
          <w:color w:val="0070C0"/>
          <w:sz w:val="28"/>
          <w:szCs w:val="28"/>
          <w:lang w:val="en-US"/>
        </w:rPr>
        <w:t>How can God truthfully declare us to be not guilty but righteous when in fact we are unrighteous?</w:t>
      </w:r>
      <w:r w:rsidRPr="578999E1" w:rsidR="578999E1">
        <w:rPr>
          <w:rFonts w:ascii="Arial" w:hAnsi="Arial" w:eastAsia="Arial" w:cs="Arial"/>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61F46E01" wp14:paraId="69BC300D" wp14:textId="1C2F5649">
      <w:pPr>
        <w:pStyle w:val="Normal"/>
        <w:spacing w:after="200" w:line="252" w:lineRule="auto"/>
        <w:jc w:val="left"/>
        <w:rPr>
          <w:rFonts w:ascii="Arial" w:hAnsi="Arial" w:eastAsia="Arial" w:cs="Arial"/>
          <w:b w:val="0"/>
          <w:bCs w:val="0"/>
          <w:i w:val="0"/>
          <w:iCs w:val="0"/>
          <w:caps w:val="0"/>
          <w:smallCaps w:val="0"/>
          <w:noProof w:val="0"/>
          <w:color w:val="000000" w:themeColor="text1" w:themeTint="FF" w:themeShade="FF"/>
          <w:sz w:val="28"/>
          <w:szCs w:val="28"/>
          <w:lang w:val="en-US"/>
        </w:rPr>
      </w:pPr>
    </w:p>
    <w:p xmlns:wp14="http://schemas.microsoft.com/office/word/2010/wordml" w:rsidP="578999E1" wp14:paraId="28AF1067" wp14:textId="7A063201">
      <w:pPr>
        <w:pStyle w:val="Normal"/>
        <w:spacing w:after="200" w:line="252" w:lineRule="auto"/>
        <w:jc w:val="left"/>
        <w:rPr>
          <w:rFonts w:ascii="Arial" w:hAnsi="Arial" w:eastAsia="Arial" w:cs="Arial"/>
          <w:b w:val="0"/>
          <w:bCs w:val="0"/>
          <w:i w:val="0"/>
          <w:iCs w:val="0"/>
          <w:caps w:val="0"/>
          <w:smallCaps w:val="0"/>
          <w:noProof w:val="0"/>
          <w:color w:val="000000" w:themeColor="text1" w:themeTint="FF" w:themeShade="FF"/>
          <w:sz w:val="28"/>
          <w:szCs w:val="28"/>
          <w:u w:val="none"/>
          <w:lang w:val="en-US"/>
        </w:rPr>
      </w:pPr>
      <w:r w:rsidRPr="578999E1" w:rsidR="578999E1">
        <w:rPr>
          <w:rFonts w:ascii="Arial" w:hAnsi="Arial" w:eastAsia="Arial" w:cs="Arial"/>
          <w:b w:val="1"/>
          <w:bCs w:val="1"/>
          <w:i w:val="0"/>
          <w:iCs w:val="0"/>
          <w:caps w:val="0"/>
          <w:smallCaps w:val="0"/>
          <w:noProof w:val="0"/>
          <w:color w:val="000000" w:themeColor="text1" w:themeTint="FF" w:themeShade="FF"/>
          <w:sz w:val="28"/>
          <w:szCs w:val="28"/>
          <w:u w:val="single"/>
          <w:lang w:val="en-US"/>
        </w:rPr>
        <w:t xml:space="preserve">God Can Declare Us </w:t>
      </w:r>
      <w:bookmarkStart w:name="_Int_uSHFQNcZ" w:id="958989668"/>
      <w:r w:rsidRPr="578999E1" w:rsidR="578999E1">
        <w:rPr>
          <w:rFonts w:ascii="Arial" w:hAnsi="Arial" w:eastAsia="Arial" w:cs="Arial"/>
          <w:b w:val="1"/>
          <w:bCs w:val="1"/>
          <w:i w:val="0"/>
          <w:iCs w:val="0"/>
          <w:caps w:val="0"/>
          <w:smallCaps w:val="0"/>
          <w:noProof w:val="0"/>
          <w:color w:val="000000" w:themeColor="text1" w:themeTint="FF" w:themeShade="FF"/>
          <w:sz w:val="28"/>
          <w:szCs w:val="28"/>
          <w:u w:val="single"/>
          <w:lang w:val="en-US"/>
        </w:rPr>
        <w:t>To</w:t>
      </w:r>
      <w:bookmarkEnd w:id="958989668"/>
      <w:r w:rsidRPr="578999E1" w:rsidR="578999E1">
        <w:rPr>
          <w:rFonts w:ascii="Arial" w:hAnsi="Arial" w:eastAsia="Arial" w:cs="Arial"/>
          <w:b w:val="1"/>
          <w:bCs w:val="1"/>
          <w:i w:val="0"/>
          <w:iCs w:val="0"/>
          <w:caps w:val="0"/>
          <w:smallCaps w:val="0"/>
          <w:noProof w:val="0"/>
          <w:color w:val="000000" w:themeColor="text1" w:themeTint="FF" w:themeShade="FF"/>
          <w:sz w:val="28"/>
          <w:szCs w:val="28"/>
          <w:u w:val="single"/>
          <w:lang w:val="en-US"/>
        </w:rPr>
        <w:t xml:space="preserve"> Be Just Because He Imputes Christ’s Righteousness to Us</w:t>
      </w:r>
      <w:r w:rsidRPr="578999E1" w:rsidR="578999E1">
        <w:rPr>
          <w:rFonts w:ascii="Arial" w:hAnsi="Arial" w:eastAsia="Arial" w:cs="Arial"/>
          <w:b w:val="0"/>
          <w:bCs w:val="0"/>
          <w:i w:val="0"/>
          <w:iCs w:val="0"/>
          <w:caps w:val="0"/>
          <w:smallCaps w:val="0"/>
          <w:noProof w:val="0"/>
          <w:color w:val="000000" w:themeColor="text1" w:themeTint="FF" w:themeShade="FF"/>
          <w:sz w:val="28"/>
          <w:szCs w:val="28"/>
          <w:u w:val="none"/>
          <w:lang w:val="en-US"/>
        </w:rPr>
        <w:t xml:space="preserve">- When we say God imputes Christ’s righteousness to us it means that God </w:t>
      </w:r>
      <w:r w:rsidRPr="578999E1" w:rsidR="578999E1">
        <w:rPr>
          <w:rFonts w:ascii="Arial" w:hAnsi="Arial" w:eastAsia="Arial" w:cs="Arial"/>
          <w:b w:val="1"/>
          <w:bCs w:val="1"/>
          <w:i w:val="1"/>
          <w:iCs w:val="1"/>
          <w:caps w:val="0"/>
          <w:smallCaps w:val="0"/>
          <w:noProof w:val="0"/>
          <w:color w:val="000000" w:themeColor="text1" w:themeTint="FF" w:themeShade="FF"/>
          <w:sz w:val="28"/>
          <w:szCs w:val="28"/>
          <w:u w:val="none"/>
          <w:lang w:val="en-US"/>
        </w:rPr>
        <w:t>thinks</w:t>
      </w:r>
      <w:r w:rsidRPr="578999E1" w:rsidR="578999E1">
        <w:rPr>
          <w:rFonts w:ascii="Arial" w:hAnsi="Arial" w:eastAsia="Arial" w:cs="Arial"/>
          <w:b w:val="0"/>
          <w:bCs w:val="0"/>
          <w:i w:val="0"/>
          <w:iCs w:val="0"/>
          <w:caps w:val="0"/>
          <w:smallCaps w:val="0"/>
          <w:noProof w:val="0"/>
          <w:color w:val="000000" w:themeColor="text1" w:themeTint="FF" w:themeShade="FF"/>
          <w:sz w:val="28"/>
          <w:szCs w:val="28"/>
          <w:u w:val="none"/>
          <w:lang w:val="en-US"/>
        </w:rPr>
        <w:t xml:space="preserve"> of Christ’s righteousness as belonging to us or regards it as </w:t>
      </w:r>
      <w:r w:rsidRPr="578999E1" w:rsidR="578999E1">
        <w:rPr>
          <w:rFonts w:ascii="Arial" w:hAnsi="Arial" w:eastAsia="Arial" w:cs="Arial"/>
          <w:b w:val="1"/>
          <w:bCs w:val="1"/>
          <w:i w:val="1"/>
          <w:iCs w:val="1"/>
          <w:caps w:val="0"/>
          <w:smallCaps w:val="0"/>
          <w:noProof w:val="0"/>
          <w:color w:val="000000" w:themeColor="text1" w:themeTint="FF" w:themeShade="FF"/>
          <w:sz w:val="28"/>
          <w:szCs w:val="28"/>
          <w:u w:val="none"/>
          <w:lang w:val="en-US"/>
        </w:rPr>
        <w:t>belonging to us</w:t>
      </w:r>
      <w:r w:rsidRPr="578999E1" w:rsidR="578999E1">
        <w:rPr>
          <w:rFonts w:ascii="Arial" w:hAnsi="Arial" w:eastAsia="Arial" w:cs="Arial"/>
          <w:b w:val="0"/>
          <w:bCs w:val="0"/>
          <w:i w:val="0"/>
          <w:iCs w:val="0"/>
          <w:caps w:val="0"/>
          <w:smallCaps w:val="0"/>
          <w:noProof w:val="0"/>
          <w:color w:val="000000" w:themeColor="text1" w:themeTint="FF" w:themeShade="FF"/>
          <w:sz w:val="28"/>
          <w:szCs w:val="28"/>
          <w:u w:val="none"/>
          <w:lang w:val="en-US"/>
        </w:rPr>
        <w:t xml:space="preserve">. He “reckons” it to our account. </w:t>
      </w:r>
      <w:r w:rsidRPr="578999E1" w:rsidR="578999E1">
        <w:rPr>
          <w:rFonts w:ascii="Arial" w:hAnsi="Arial" w:eastAsia="Arial" w:cs="Arial"/>
          <w:b w:val="0"/>
          <w:bCs w:val="0"/>
          <w:i w:val="0"/>
          <w:iCs w:val="0"/>
          <w:caps w:val="0"/>
          <w:smallCaps w:val="0"/>
          <w:noProof w:val="0"/>
          <w:color w:val="FF0000"/>
          <w:sz w:val="28"/>
          <w:szCs w:val="28"/>
          <w:u w:val="none"/>
          <w:lang w:val="en-US"/>
        </w:rPr>
        <w:t>(Romans 4:2-3)</w:t>
      </w:r>
      <w:r w:rsidRPr="578999E1" w:rsidR="578999E1">
        <w:rPr>
          <w:rFonts w:ascii="Arial" w:hAnsi="Arial" w:eastAsia="Arial" w:cs="Arial"/>
          <w:b w:val="0"/>
          <w:bCs w:val="0"/>
          <w:i w:val="0"/>
          <w:iCs w:val="0"/>
          <w:caps w:val="0"/>
          <w:smallCaps w:val="0"/>
          <w:noProof w:val="0"/>
          <w:color w:val="000000" w:themeColor="text1" w:themeTint="FF" w:themeShade="FF"/>
          <w:sz w:val="28"/>
          <w:szCs w:val="28"/>
          <w:u w:val="none"/>
          <w:lang w:val="en-US"/>
        </w:rPr>
        <w:t xml:space="preserve"> This idea of imputing guilt or righteousness to someone else is first mentioned of Adam when he sinned, his guilt was imputed to us- God viewed it as belonging to us, </w:t>
      </w:r>
      <w:r w:rsidRPr="578999E1" w:rsidR="578999E1">
        <w:rPr>
          <w:rFonts w:ascii="Arial" w:hAnsi="Arial" w:eastAsia="Arial" w:cs="Arial"/>
          <w:b w:val="0"/>
          <w:bCs w:val="0"/>
          <w:i w:val="0"/>
          <w:iCs w:val="0"/>
          <w:caps w:val="0"/>
          <w:smallCaps w:val="0"/>
          <w:noProof w:val="0"/>
          <w:color w:val="000000" w:themeColor="text1" w:themeTint="FF" w:themeShade="FF"/>
          <w:sz w:val="28"/>
          <w:szCs w:val="28"/>
          <w:u w:val="single"/>
          <w:lang w:val="en-US"/>
        </w:rPr>
        <w:t>and therefore it did</w:t>
      </w:r>
      <w:r w:rsidRPr="578999E1" w:rsidR="578999E1">
        <w:rPr>
          <w:rFonts w:ascii="Arial" w:hAnsi="Arial" w:eastAsia="Arial" w:cs="Arial"/>
          <w:b w:val="0"/>
          <w:bCs w:val="0"/>
          <w:i w:val="0"/>
          <w:iCs w:val="0"/>
          <w:caps w:val="0"/>
          <w:smallCaps w:val="0"/>
          <w:noProof w:val="0"/>
          <w:color w:val="000000" w:themeColor="text1" w:themeTint="FF" w:themeShade="FF"/>
          <w:sz w:val="28"/>
          <w:szCs w:val="28"/>
          <w:u w:val="none"/>
          <w:lang w:val="en-US"/>
        </w:rPr>
        <w:t xml:space="preserve">. Second, when Christ suffered and died for our sins, our sin was imputed to Christ- God thought of it as belonging to him, and he paid the penalty for it. </w:t>
      </w:r>
      <w:r w:rsidRPr="578999E1" w:rsidR="578999E1">
        <w:rPr>
          <w:rFonts w:ascii="Arial" w:hAnsi="Arial" w:eastAsia="Arial" w:cs="Arial"/>
          <w:b w:val="0"/>
          <w:bCs w:val="0"/>
          <w:i w:val="0"/>
          <w:iCs w:val="0"/>
          <w:caps w:val="0"/>
          <w:smallCaps w:val="0"/>
          <w:noProof w:val="0"/>
          <w:color w:val="FF0000"/>
          <w:sz w:val="28"/>
          <w:szCs w:val="28"/>
          <w:u w:val="none"/>
          <w:lang w:val="en-US"/>
        </w:rPr>
        <w:t>(Romans 5:18-19)</w:t>
      </w:r>
      <w:r w:rsidRPr="578999E1" w:rsidR="578999E1">
        <w:rPr>
          <w:rFonts w:ascii="Arial" w:hAnsi="Arial" w:eastAsia="Arial" w:cs="Arial"/>
          <w:b w:val="0"/>
          <w:bCs w:val="0"/>
          <w:i w:val="0"/>
          <w:iCs w:val="0"/>
          <w:caps w:val="0"/>
          <w:smallCaps w:val="0"/>
          <w:noProof w:val="0"/>
          <w:color w:val="000000" w:themeColor="text1" w:themeTint="FF" w:themeShade="FF"/>
          <w:sz w:val="28"/>
          <w:szCs w:val="28"/>
          <w:u w:val="none"/>
          <w:lang w:val="en-US"/>
        </w:rPr>
        <w:t xml:space="preserve"> Now in the doctrine of justification we see imputation for the third and final time, in which Christ’s righteousness is imputed to us and God therefore thinks of it as belonging to us. It is not our righteousness, but Christ’s righteousness that that is freely given to us. </w:t>
      </w:r>
    </w:p>
    <w:p xmlns:wp14="http://schemas.microsoft.com/office/word/2010/wordml" w:rsidP="578999E1" wp14:paraId="4B3C5B2A" wp14:textId="02E42518">
      <w:pPr>
        <w:pStyle w:val="Normal"/>
        <w:spacing w:after="200" w:line="252" w:lineRule="auto"/>
        <w:jc w:val="left"/>
        <w:rPr>
          <w:rFonts w:ascii="Arial" w:hAnsi="Arial" w:eastAsia="Arial" w:cs="Arial"/>
          <w:b w:val="0"/>
          <w:bCs w:val="0"/>
          <w:i w:val="0"/>
          <w:iCs w:val="0"/>
          <w:caps w:val="0"/>
          <w:smallCaps w:val="0"/>
          <w:noProof w:val="0"/>
          <w:color w:val="000000" w:themeColor="text1" w:themeTint="FF" w:themeShade="FF"/>
          <w:sz w:val="28"/>
          <w:szCs w:val="28"/>
          <w:u w:val="none"/>
          <w:lang w:val="en-US"/>
        </w:rPr>
      </w:pPr>
      <w:r w:rsidRPr="578999E1" w:rsidR="578999E1">
        <w:rPr>
          <w:rFonts w:ascii="Arial" w:hAnsi="Arial" w:eastAsia="Arial" w:cs="Arial"/>
          <w:b w:val="0"/>
          <w:bCs w:val="0"/>
          <w:i w:val="0"/>
          <w:iCs w:val="0"/>
          <w:caps w:val="0"/>
          <w:smallCaps w:val="0"/>
          <w:noProof w:val="0"/>
          <w:color w:val="000000" w:themeColor="text1" w:themeTint="FF" w:themeShade="FF"/>
          <w:sz w:val="28"/>
          <w:szCs w:val="28"/>
          <w:u w:val="none"/>
          <w:lang w:val="en-US"/>
        </w:rPr>
        <w:t xml:space="preserve">This imputation of guilt and righteousness is a subcomponent of justification called </w:t>
      </w:r>
      <w:r w:rsidRPr="578999E1" w:rsidR="578999E1">
        <w:rPr>
          <w:rFonts w:ascii="Arial" w:hAnsi="Arial" w:eastAsia="Arial" w:cs="Arial"/>
          <w:b w:val="1"/>
          <w:bCs w:val="1"/>
          <w:i w:val="1"/>
          <w:iCs w:val="1"/>
          <w:caps w:val="0"/>
          <w:smallCaps w:val="0"/>
          <w:noProof w:val="0"/>
          <w:color w:val="0070C0"/>
          <w:sz w:val="28"/>
          <w:szCs w:val="28"/>
          <w:u w:val="none"/>
          <w:lang w:val="en-US"/>
        </w:rPr>
        <w:t>atonement</w:t>
      </w:r>
      <w:r w:rsidRPr="578999E1" w:rsidR="578999E1">
        <w:rPr>
          <w:rFonts w:ascii="Arial" w:hAnsi="Arial" w:eastAsia="Arial" w:cs="Arial"/>
          <w:b w:val="0"/>
          <w:bCs w:val="0"/>
          <w:i w:val="0"/>
          <w:iCs w:val="0"/>
          <w:caps w:val="0"/>
          <w:smallCaps w:val="0"/>
          <w:noProof w:val="0"/>
          <w:color w:val="000000" w:themeColor="text1" w:themeTint="FF" w:themeShade="FF"/>
          <w:sz w:val="28"/>
          <w:szCs w:val="28"/>
          <w:u w:val="none"/>
          <w:lang w:val="en-US"/>
        </w:rPr>
        <w:t xml:space="preserve">. Atonement is the process of sinful humanity being reconciled to a righteous God. God </w:t>
      </w:r>
      <w:r w:rsidRPr="578999E1" w:rsidR="578999E1">
        <w:rPr>
          <w:rFonts w:ascii="Arial" w:hAnsi="Arial" w:eastAsia="Arial" w:cs="Arial"/>
          <w:b w:val="0"/>
          <w:bCs w:val="0"/>
          <w:i w:val="0"/>
          <w:iCs w:val="0"/>
          <w:caps w:val="0"/>
          <w:smallCaps w:val="0"/>
          <w:noProof w:val="0"/>
          <w:color w:val="000000" w:themeColor="text1" w:themeTint="FF" w:themeShade="FF"/>
          <w:sz w:val="28"/>
          <w:szCs w:val="28"/>
          <w:u w:val="none"/>
          <w:lang w:val="en-US"/>
        </w:rPr>
        <w:t>establishes</w:t>
      </w:r>
      <w:r w:rsidRPr="578999E1" w:rsidR="578999E1">
        <w:rPr>
          <w:rFonts w:ascii="Arial" w:hAnsi="Arial" w:eastAsia="Arial" w:cs="Arial"/>
          <w:b w:val="0"/>
          <w:bCs w:val="0"/>
          <w:i w:val="0"/>
          <w:iCs w:val="0"/>
          <w:caps w:val="0"/>
          <w:smallCaps w:val="0"/>
          <w:noProof w:val="0"/>
          <w:color w:val="000000" w:themeColor="text1" w:themeTint="FF" w:themeShade="FF"/>
          <w:sz w:val="28"/>
          <w:szCs w:val="28"/>
          <w:u w:val="none"/>
          <w:lang w:val="en-US"/>
        </w:rPr>
        <w:t xml:space="preserve"> the concept of atonement in the Old Testament. </w:t>
      </w:r>
      <w:r w:rsidRPr="578999E1" w:rsidR="578999E1">
        <w:rPr>
          <w:rFonts w:ascii="Arial" w:hAnsi="Arial" w:eastAsia="Arial" w:cs="Arial"/>
          <w:b w:val="0"/>
          <w:bCs w:val="0"/>
          <w:i w:val="0"/>
          <w:iCs w:val="0"/>
          <w:caps w:val="0"/>
          <w:smallCaps w:val="0"/>
          <w:noProof w:val="0"/>
          <w:color w:val="FF0000"/>
          <w:sz w:val="28"/>
          <w:szCs w:val="28"/>
          <w:u w:val="none"/>
          <w:lang w:val="en-US"/>
        </w:rPr>
        <w:t>(Leviticus 16:6-10, 20-22)</w:t>
      </w:r>
      <w:r w:rsidRPr="578999E1" w:rsidR="578999E1">
        <w:rPr>
          <w:rFonts w:ascii="Arial" w:hAnsi="Arial" w:eastAsia="Arial" w:cs="Arial"/>
          <w:b w:val="0"/>
          <w:bCs w:val="0"/>
          <w:i w:val="0"/>
          <w:iCs w:val="0"/>
          <w:caps w:val="0"/>
          <w:smallCaps w:val="0"/>
          <w:noProof w:val="0"/>
          <w:color w:val="000000" w:themeColor="text1" w:themeTint="FF" w:themeShade="FF"/>
          <w:sz w:val="28"/>
          <w:szCs w:val="28"/>
          <w:u w:val="none"/>
          <w:lang w:val="en-US"/>
        </w:rPr>
        <w:t xml:space="preserve"> The process implemented in Leviticus is the foreshadowing of the atoning death of Christ on the cross and the bedrock premise for the doctrine of justification. Because of the insufficiency of any animal to completely atone for humanity’s sin, Jesus becomes the ultimate and final sacrifice for sin. </w:t>
      </w:r>
      <w:r w:rsidRPr="578999E1" w:rsidR="578999E1">
        <w:rPr>
          <w:rFonts w:ascii="Arial" w:hAnsi="Arial" w:eastAsia="Arial" w:cs="Arial"/>
          <w:b w:val="0"/>
          <w:bCs w:val="0"/>
          <w:i w:val="0"/>
          <w:iCs w:val="0"/>
          <w:caps w:val="0"/>
          <w:smallCaps w:val="0"/>
          <w:noProof w:val="0"/>
          <w:color w:val="FF0000"/>
          <w:sz w:val="28"/>
          <w:szCs w:val="28"/>
          <w:u w:val="none"/>
          <w:lang w:val="en-US"/>
        </w:rPr>
        <w:t>(Hebrews 10:4, 9:23-26)</w:t>
      </w:r>
    </w:p>
    <w:p xmlns:wp14="http://schemas.microsoft.com/office/word/2010/wordml" w:rsidP="61F46E01" wp14:paraId="3EF675D7" wp14:textId="5D4D4C1B">
      <w:pPr>
        <w:pStyle w:val="Normal"/>
        <w:spacing w:after="200" w:line="252" w:lineRule="auto"/>
        <w:jc w:val="left"/>
        <w:rPr>
          <w:rFonts w:ascii="Arial" w:hAnsi="Arial" w:eastAsia="Arial" w:cs="Arial"/>
          <w:b w:val="0"/>
          <w:bCs w:val="0"/>
          <w:i w:val="0"/>
          <w:iCs w:val="0"/>
          <w:caps w:val="0"/>
          <w:smallCaps w:val="0"/>
          <w:noProof w:val="0"/>
          <w:color w:val="000000" w:themeColor="text1" w:themeTint="FF" w:themeShade="FF"/>
          <w:sz w:val="28"/>
          <w:szCs w:val="28"/>
          <w:u w:val="none"/>
          <w:lang w:val="en-US"/>
        </w:rPr>
      </w:pPr>
      <w:r w:rsidRPr="61F46E01" w:rsidR="61F46E01">
        <w:rPr>
          <w:rFonts w:ascii="Arial" w:hAnsi="Arial" w:eastAsia="Arial" w:cs="Arial"/>
          <w:b w:val="0"/>
          <w:bCs w:val="0"/>
          <w:i w:val="0"/>
          <w:iCs w:val="0"/>
          <w:caps w:val="0"/>
          <w:smallCaps w:val="0"/>
          <w:noProof w:val="0"/>
          <w:color w:val="000000" w:themeColor="text1" w:themeTint="FF" w:themeShade="FF"/>
          <w:sz w:val="28"/>
          <w:szCs w:val="28"/>
          <w:u w:val="none"/>
          <w:lang w:val="en-US"/>
        </w:rPr>
        <w:t xml:space="preserve">It is essential to the heart of the gospel to insist that God declares us to be just or righteous not based on our actual condition of righteousness or holiness, but rather based on Christ’s perfect righteousness, which he thinks of as belonging to us.  </w:t>
      </w:r>
    </w:p>
    <w:p xmlns:wp14="http://schemas.microsoft.com/office/word/2010/wordml" w:rsidP="61F46E01" wp14:paraId="2C078E63" wp14:textId="1428BA8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uSHFQNcZ" int2:invalidationBookmarkName="" int2:hashCode="rnnqHpxjkantg6" int2:id="GankHi8k">
      <int2:state int2:type="AugLoop_Text_Critique" int2:value="Rejected"/>
    </int2:bookmark>
    <int2:bookmark int2:bookmarkName="_Int_RRoBMrKE" int2:invalidationBookmarkName="" int2:hashCode="BWm6SxtdJvgyQu" int2:id="ZwjOB5O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BAC35B"/>
    <w:rsid w:val="34BAC35B"/>
    <w:rsid w:val="578999E1"/>
    <w:rsid w:val="61F4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C35B"/>
  <w15:chartTrackingRefBased/>
  <w15:docId w15:val="{1A3AC998-557C-4205-9A33-8545BE6596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68c96591fcb942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2023-12-05T19:20:47.0325673Z</dcterms:created>
  <dcterms:modified xsi:type="dcterms:W3CDTF">2023-12-06T17:58:27.5629963Z</dcterms:modified>
  <dc:creator>riko Billups</dc:creator>
  <lastModifiedBy>riko Billups</lastModifiedBy>
</coreProperties>
</file>